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36DC" w:rsidRDefault="00AE5EF6" w:rsidP="004D1A48">
      <w:pPr>
        <w:spacing w:after="0"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Student Name</w:t>
      </w:r>
    </w:p>
    <w:p w:rsidR="00AE5EF6" w:rsidRDefault="00AE5EF6" w:rsidP="004D1A48">
      <w:pPr>
        <w:spacing w:after="0"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Tutor Name</w:t>
      </w:r>
    </w:p>
    <w:p w:rsidR="00AE5EF6" w:rsidRDefault="00AE5EF6" w:rsidP="004D1A48">
      <w:pPr>
        <w:spacing w:after="0"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Course</w:t>
      </w:r>
      <w:bookmarkStart w:id="0" w:name="_GoBack"/>
      <w:bookmarkEnd w:id="0"/>
    </w:p>
    <w:p w:rsidR="00AE5EF6" w:rsidRDefault="00AE5EF6" w:rsidP="004D1A48">
      <w:pPr>
        <w:spacing w:after="0"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AE5EF6" w:rsidRPr="00433C55" w:rsidRDefault="006436DC" w:rsidP="004D1A48">
      <w:pPr>
        <w:spacing w:after="0" w:line="480" w:lineRule="auto"/>
        <w:jc w:val="center"/>
        <w:rPr>
          <w:rFonts w:ascii="Times New Roman" w:hAnsi="Times New Roman" w:cs="Times New Roman"/>
          <w:color w:val="1D1D1D"/>
          <w:sz w:val="24"/>
          <w:szCs w:val="24"/>
          <w:shd w:val="clear" w:color="auto" w:fill="FFFFFF"/>
        </w:rPr>
      </w:pPr>
      <w:r w:rsidRPr="00433C55">
        <w:rPr>
          <w:rFonts w:ascii="Times New Roman" w:hAnsi="Times New Roman" w:cs="Times New Roman"/>
          <w:color w:val="1D1D1D"/>
          <w:sz w:val="24"/>
          <w:szCs w:val="24"/>
          <w:shd w:val="clear" w:color="auto" w:fill="FFFFFF"/>
        </w:rPr>
        <w:t>Comparing and Contrasting “Why I Write by Didion and “Why I Write” by Wiesel</w:t>
      </w:r>
    </w:p>
    <w:p w:rsidR="008170A1" w:rsidRPr="00433C55" w:rsidRDefault="00DA66B3" w:rsidP="004D1A48">
      <w:pPr>
        <w:spacing w:after="0" w:line="480" w:lineRule="auto"/>
        <w:ind w:firstLine="720"/>
        <w:rPr>
          <w:rFonts w:ascii="Times New Roman" w:hAnsi="Times New Roman" w:cs="Times New Roman"/>
          <w:color w:val="1D1D1D"/>
          <w:sz w:val="24"/>
          <w:szCs w:val="24"/>
          <w:shd w:val="clear" w:color="auto" w:fill="FFFFFF"/>
        </w:rPr>
      </w:pPr>
      <w:r w:rsidRPr="00433C55">
        <w:rPr>
          <w:rFonts w:ascii="Times New Roman" w:hAnsi="Times New Roman" w:cs="Times New Roman"/>
          <w:color w:val="1D1D1D"/>
          <w:sz w:val="24"/>
          <w:szCs w:val="24"/>
          <w:shd w:val="clear" w:color="auto" w:fill="FFFFFF"/>
        </w:rPr>
        <w:t xml:space="preserve">Telling a story can be related to billiards game that commences when the cue ball bangs the racked balls that reveal the absorption </w:t>
      </w:r>
      <w:r w:rsidR="00726D48">
        <w:rPr>
          <w:rFonts w:ascii="Times New Roman" w:hAnsi="Times New Roman" w:cs="Times New Roman"/>
          <w:color w:val="1D1D1D"/>
          <w:sz w:val="24"/>
          <w:szCs w:val="24"/>
          <w:shd w:val="clear" w:color="auto" w:fill="FFFFFF"/>
        </w:rPr>
        <w:t xml:space="preserve">of </w:t>
      </w:r>
      <w:r w:rsidRPr="00433C55">
        <w:rPr>
          <w:rFonts w:ascii="Times New Roman" w:hAnsi="Times New Roman" w:cs="Times New Roman"/>
          <w:color w:val="1D1D1D"/>
          <w:sz w:val="24"/>
          <w:szCs w:val="24"/>
          <w:shd w:val="clear" w:color="auto" w:fill="FFFFFF"/>
        </w:rPr>
        <w:t>the force exerted by the cue ball by scattering all over the pool table. The incident is followed by the players striving to clear the pool table through solids or stripes ball pocketing</w:t>
      </w:r>
      <w:r w:rsidR="008F433A" w:rsidRPr="00433C55">
        <w:rPr>
          <w:rFonts w:ascii="Times New Roman" w:hAnsi="Times New Roman" w:cs="Times New Roman"/>
          <w:color w:val="1D1D1D"/>
          <w:sz w:val="24"/>
          <w:szCs w:val="24"/>
          <w:shd w:val="clear" w:color="auto" w:fill="FFFFFF"/>
        </w:rPr>
        <w:t>; however,</w:t>
      </w:r>
      <w:r w:rsidR="00726D48">
        <w:rPr>
          <w:rFonts w:ascii="Times New Roman" w:hAnsi="Times New Roman" w:cs="Times New Roman"/>
          <w:color w:val="1D1D1D"/>
          <w:sz w:val="24"/>
          <w:szCs w:val="24"/>
          <w:shd w:val="clear" w:color="auto" w:fill="FFFFFF"/>
        </w:rPr>
        <w:t xml:space="preserve"> they must keep the cue ball in </w:t>
      </w:r>
      <w:r w:rsidR="008F433A" w:rsidRPr="00433C55">
        <w:rPr>
          <w:rFonts w:ascii="Times New Roman" w:hAnsi="Times New Roman" w:cs="Times New Roman"/>
          <w:color w:val="1D1D1D"/>
          <w:sz w:val="24"/>
          <w:szCs w:val="24"/>
          <w:shd w:val="clear" w:color="auto" w:fill="FFFFFF"/>
        </w:rPr>
        <w:t xml:space="preserve">the game to continue. </w:t>
      </w:r>
      <w:r w:rsidR="00864F37" w:rsidRPr="00433C55">
        <w:rPr>
          <w:rFonts w:ascii="Times New Roman" w:hAnsi="Times New Roman" w:cs="Times New Roman"/>
          <w:color w:val="1D1D1D"/>
          <w:sz w:val="24"/>
          <w:szCs w:val="24"/>
          <w:shd w:val="clear" w:color="auto" w:fill="FFFFFF"/>
        </w:rPr>
        <w:t>Additionally, the game ought to have a start line, and for this game</w:t>
      </w:r>
      <w:r w:rsidR="00726D48">
        <w:rPr>
          <w:rFonts w:ascii="Times New Roman" w:hAnsi="Times New Roman" w:cs="Times New Roman"/>
          <w:color w:val="1D1D1D"/>
          <w:sz w:val="24"/>
          <w:szCs w:val="24"/>
          <w:shd w:val="clear" w:color="auto" w:fill="FFFFFF"/>
        </w:rPr>
        <w:t>,</w:t>
      </w:r>
      <w:r w:rsidR="00864F37" w:rsidRPr="00433C55">
        <w:rPr>
          <w:rFonts w:ascii="Times New Roman" w:hAnsi="Times New Roman" w:cs="Times New Roman"/>
          <w:color w:val="1D1D1D"/>
          <w:sz w:val="24"/>
          <w:szCs w:val="24"/>
          <w:shd w:val="clear" w:color="auto" w:fill="FFFFFF"/>
        </w:rPr>
        <w:t xml:space="preserve"> the racked balls triangle must be broken </w:t>
      </w:r>
      <w:r w:rsidR="00726D48">
        <w:rPr>
          <w:rFonts w:ascii="Times New Roman" w:hAnsi="Times New Roman" w:cs="Times New Roman"/>
          <w:color w:val="1D1D1D"/>
          <w:sz w:val="24"/>
          <w:szCs w:val="24"/>
          <w:shd w:val="clear" w:color="auto" w:fill="FFFFFF"/>
        </w:rPr>
        <w:t>using the cue ball, fostering</w:t>
      </w:r>
      <w:r w:rsidR="00864F37" w:rsidRPr="00433C55">
        <w:rPr>
          <w:rFonts w:ascii="Times New Roman" w:hAnsi="Times New Roman" w:cs="Times New Roman"/>
          <w:color w:val="1D1D1D"/>
          <w:sz w:val="24"/>
          <w:szCs w:val="24"/>
          <w:shd w:val="clear" w:color="auto" w:fill="FFFFFF"/>
        </w:rPr>
        <w:t xml:space="preserve"> a continuous game flow. </w:t>
      </w:r>
      <w:r w:rsidR="00726D48">
        <w:rPr>
          <w:rFonts w:ascii="Times New Roman" w:hAnsi="Times New Roman" w:cs="Times New Roman"/>
          <w:color w:val="1D1D1D"/>
          <w:sz w:val="24"/>
          <w:szCs w:val="24"/>
          <w:shd w:val="clear" w:color="auto" w:fill="FFFFFF"/>
        </w:rPr>
        <w:t>C</w:t>
      </w:r>
      <w:r w:rsidR="00864F37" w:rsidRPr="00433C55">
        <w:rPr>
          <w:rFonts w:ascii="Times New Roman" w:hAnsi="Times New Roman" w:cs="Times New Roman"/>
          <w:color w:val="1D1D1D"/>
          <w:sz w:val="24"/>
          <w:szCs w:val="24"/>
          <w:shd w:val="clear" w:color="auto" w:fill="FFFFFF"/>
        </w:rPr>
        <w:t xml:space="preserve">omprehensive </w:t>
      </w:r>
      <w:r w:rsidR="00726D48">
        <w:rPr>
          <w:rFonts w:ascii="Times New Roman" w:hAnsi="Times New Roman" w:cs="Times New Roman"/>
          <w:color w:val="1D1D1D"/>
          <w:sz w:val="24"/>
          <w:szCs w:val="24"/>
          <w:shd w:val="clear" w:color="auto" w:fill="FFFFFF"/>
        </w:rPr>
        <w:t>knowledge about</w:t>
      </w:r>
      <w:r w:rsidR="00864F37" w:rsidRPr="00433C55">
        <w:rPr>
          <w:rFonts w:ascii="Times New Roman" w:hAnsi="Times New Roman" w:cs="Times New Roman"/>
          <w:color w:val="1D1D1D"/>
          <w:sz w:val="24"/>
          <w:szCs w:val="24"/>
          <w:shd w:val="clear" w:color="auto" w:fill="FFFFFF"/>
        </w:rPr>
        <w:t xml:space="preserve"> writing and its insight can be drawn by comparing and contrasting</w:t>
      </w:r>
      <w:r w:rsidR="004970D4" w:rsidRPr="00433C55">
        <w:rPr>
          <w:rFonts w:ascii="Times New Roman" w:hAnsi="Times New Roman" w:cs="Times New Roman"/>
          <w:color w:val="1D1D1D"/>
          <w:sz w:val="24"/>
          <w:szCs w:val="24"/>
          <w:shd w:val="clear" w:color="auto" w:fill="FFFFFF"/>
        </w:rPr>
        <w:t xml:space="preserve"> </w:t>
      </w:r>
      <w:r w:rsidR="004970D4" w:rsidRPr="00433C55">
        <w:rPr>
          <w:rFonts w:ascii="Times New Roman" w:hAnsi="Times New Roman" w:cs="Times New Roman"/>
          <w:color w:val="1D1D1D"/>
          <w:sz w:val="24"/>
          <w:szCs w:val="24"/>
          <w:shd w:val="clear" w:color="auto" w:fill="FFFFFF"/>
        </w:rPr>
        <w:t>Why I Write by Didion and “Why I Write” by Wiesel</w:t>
      </w:r>
      <w:r w:rsidR="004970D4" w:rsidRPr="00433C55">
        <w:rPr>
          <w:rFonts w:ascii="Times New Roman" w:hAnsi="Times New Roman" w:cs="Times New Roman"/>
          <w:color w:val="1D1D1D"/>
          <w:sz w:val="24"/>
          <w:szCs w:val="24"/>
          <w:shd w:val="clear" w:color="auto" w:fill="FFFFFF"/>
        </w:rPr>
        <w:t>.</w:t>
      </w:r>
      <w:r w:rsidR="00864F37" w:rsidRPr="00433C55">
        <w:rPr>
          <w:rFonts w:ascii="Times New Roman" w:hAnsi="Times New Roman" w:cs="Times New Roman"/>
          <w:color w:val="1D1D1D"/>
          <w:sz w:val="24"/>
          <w:szCs w:val="24"/>
          <w:shd w:val="clear" w:color="auto" w:fill="FFFFFF"/>
        </w:rPr>
        <w:t xml:space="preserve"> </w:t>
      </w:r>
    </w:p>
    <w:p w:rsidR="006436DC" w:rsidRPr="00433C55" w:rsidRDefault="008170A1" w:rsidP="004D1A48">
      <w:pPr>
        <w:spacing w:after="0" w:line="480" w:lineRule="auto"/>
        <w:ind w:firstLine="720"/>
        <w:rPr>
          <w:rFonts w:ascii="Times New Roman" w:hAnsi="Times New Roman" w:cs="Times New Roman"/>
          <w:color w:val="1D1D1D"/>
          <w:sz w:val="24"/>
          <w:szCs w:val="24"/>
          <w:shd w:val="clear" w:color="auto" w:fill="FFFFFF"/>
        </w:rPr>
      </w:pPr>
      <w:r w:rsidRPr="00433C55">
        <w:rPr>
          <w:rFonts w:ascii="Times New Roman" w:hAnsi="Times New Roman" w:cs="Times New Roman"/>
          <w:color w:val="1D1D1D"/>
          <w:sz w:val="24"/>
          <w:szCs w:val="24"/>
          <w:shd w:val="clear" w:color="auto" w:fill="FFFFFF"/>
        </w:rPr>
        <w:t xml:space="preserve">The comparison of the </w:t>
      </w:r>
      <w:r w:rsidRPr="00433C55">
        <w:rPr>
          <w:rFonts w:ascii="Times New Roman" w:hAnsi="Times New Roman" w:cs="Times New Roman"/>
          <w:color w:val="1D1D1D"/>
          <w:sz w:val="24"/>
          <w:szCs w:val="24"/>
          <w:shd w:val="clear" w:color="auto" w:fill="FFFFFF"/>
        </w:rPr>
        <w:t>Why I Write by Didion and “Why I Write” by Wiesel</w:t>
      </w:r>
      <w:r w:rsidRPr="00433C55">
        <w:rPr>
          <w:rFonts w:ascii="Times New Roman" w:hAnsi="Times New Roman" w:cs="Times New Roman"/>
          <w:color w:val="1D1D1D"/>
          <w:sz w:val="24"/>
          <w:szCs w:val="24"/>
          <w:shd w:val="clear" w:color="auto" w:fill="FFFFFF"/>
        </w:rPr>
        <w:t xml:space="preserve"> can be based on the similarities in</w:t>
      </w:r>
      <w:r w:rsidR="00726D48">
        <w:rPr>
          <w:rFonts w:ascii="Times New Roman" w:hAnsi="Times New Roman" w:cs="Times New Roman"/>
          <w:color w:val="1D1D1D"/>
          <w:sz w:val="24"/>
          <w:szCs w:val="24"/>
          <w:shd w:val="clear" w:color="auto" w:fill="FFFFFF"/>
        </w:rPr>
        <w:t xml:space="preserve"> their writing as drawn</w:t>
      </w:r>
      <w:r w:rsidR="00675D56">
        <w:rPr>
          <w:rFonts w:ascii="Times New Roman" w:hAnsi="Times New Roman" w:cs="Times New Roman"/>
          <w:color w:val="1D1D1D"/>
          <w:sz w:val="24"/>
          <w:szCs w:val="24"/>
          <w:shd w:val="clear" w:color="auto" w:fill="FFFFFF"/>
        </w:rPr>
        <w:t xml:space="preserve"> from</w:t>
      </w:r>
      <w:r w:rsidR="006E0CB3" w:rsidRPr="00433C55">
        <w:rPr>
          <w:rFonts w:ascii="Times New Roman" w:hAnsi="Times New Roman" w:cs="Times New Roman"/>
          <w:color w:val="1D1D1D"/>
          <w:sz w:val="24"/>
          <w:szCs w:val="24"/>
          <w:shd w:val="clear" w:color="auto" w:fill="FFFFFF"/>
        </w:rPr>
        <w:t xml:space="preserve">; how they perceive the act of writing </w:t>
      </w:r>
      <w:r w:rsidR="00633DF7" w:rsidRPr="00433C55">
        <w:rPr>
          <w:rFonts w:ascii="Times New Roman" w:hAnsi="Times New Roman" w:cs="Times New Roman"/>
          <w:color w:val="1D1D1D"/>
          <w:sz w:val="24"/>
          <w:szCs w:val="24"/>
          <w:shd w:val="clear" w:color="auto" w:fill="FFFFFF"/>
        </w:rPr>
        <w:t>and</w:t>
      </w:r>
      <w:r w:rsidR="00DF6870">
        <w:rPr>
          <w:rFonts w:ascii="Times New Roman" w:hAnsi="Times New Roman" w:cs="Times New Roman"/>
          <w:color w:val="1D1D1D"/>
          <w:sz w:val="24"/>
          <w:szCs w:val="24"/>
          <w:shd w:val="clear" w:color="auto" w:fill="FFFFFF"/>
        </w:rPr>
        <w:t xml:space="preserve"> their</w:t>
      </w:r>
      <w:r w:rsidR="00633DF7" w:rsidRPr="00433C55">
        <w:rPr>
          <w:rFonts w:ascii="Times New Roman" w:hAnsi="Times New Roman" w:cs="Times New Roman"/>
          <w:color w:val="1D1D1D"/>
          <w:sz w:val="24"/>
          <w:szCs w:val="24"/>
          <w:shd w:val="clear" w:color="auto" w:fill="FFFFFF"/>
        </w:rPr>
        <w:t xml:space="preserve"> </w:t>
      </w:r>
      <w:r w:rsidR="006E0CB3" w:rsidRPr="00433C55">
        <w:rPr>
          <w:rFonts w:ascii="Times New Roman" w:hAnsi="Times New Roman" w:cs="Times New Roman"/>
          <w:color w:val="1D1D1D"/>
          <w:sz w:val="24"/>
          <w:szCs w:val="24"/>
          <w:shd w:val="clear" w:color="auto" w:fill="FFFFFF"/>
        </w:rPr>
        <w:t>perception o</w:t>
      </w:r>
      <w:r w:rsidR="00DF6870">
        <w:rPr>
          <w:rFonts w:ascii="Times New Roman" w:hAnsi="Times New Roman" w:cs="Times New Roman"/>
          <w:color w:val="1D1D1D"/>
          <w:sz w:val="24"/>
          <w:szCs w:val="24"/>
          <w:shd w:val="clear" w:color="auto" w:fill="FFFFFF"/>
        </w:rPr>
        <w:t>f</w:t>
      </w:r>
      <w:r w:rsidR="006E0CB3" w:rsidRPr="00433C55">
        <w:rPr>
          <w:rFonts w:ascii="Times New Roman" w:hAnsi="Times New Roman" w:cs="Times New Roman"/>
          <w:color w:val="1D1D1D"/>
          <w:sz w:val="24"/>
          <w:szCs w:val="24"/>
          <w:shd w:val="clear" w:color="auto" w:fill="FFFFFF"/>
        </w:rPr>
        <w:t xml:space="preserve"> </w:t>
      </w:r>
      <w:r w:rsidR="00DF6870">
        <w:rPr>
          <w:rFonts w:ascii="Times New Roman" w:hAnsi="Times New Roman" w:cs="Times New Roman"/>
          <w:color w:val="1D1D1D"/>
          <w:sz w:val="24"/>
          <w:szCs w:val="24"/>
          <w:shd w:val="clear" w:color="auto" w:fill="FFFFFF"/>
        </w:rPr>
        <w:t xml:space="preserve">the </w:t>
      </w:r>
      <w:r w:rsidR="006E0CB3" w:rsidRPr="00433C55">
        <w:rPr>
          <w:rFonts w:ascii="Times New Roman" w:hAnsi="Times New Roman" w:cs="Times New Roman"/>
          <w:color w:val="1D1D1D"/>
          <w:sz w:val="24"/>
          <w:szCs w:val="24"/>
          <w:shd w:val="clear" w:color="auto" w:fill="FFFFFF"/>
        </w:rPr>
        <w:t>role of grammar in writing</w:t>
      </w:r>
      <w:r w:rsidR="00771A3E" w:rsidRPr="00433C55">
        <w:rPr>
          <w:rFonts w:ascii="Times New Roman" w:hAnsi="Times New Roman" w:cs="Times New Roman"/>
          <w:color w:val="1D1D1D"/>
          <w:sz w:val="24"/>
          <w:szCs w:val="24"/>
          <w:shd w:val="clear" w:color="auto" w:fill="FFFFFF"/>
        </w:rPr>
        <w:t>. Firstly, both Didion and Wiesel argued that writing is an occupation hence not a profession as perceived by many individuals inspiring to join writing fraternity. Wiesel referred</w:t>
      </w:r>
      <w:r w:rsidR="00DF6870">
        <w:rPr>
          <w:rFonts w:ascii="Times New Roman" w:hAnsi="Times New Roman" w:cs="Times New Roman"/>
          <w:color w:val="1D1D1D"/>
          <w:sz w:val="24"/>
          <w:szCs w:val="24"/>
          <w:shd w:val="clear" w:color="auto" w:fill="FFFFFF"/>
        </w:rPr>
        <w:t xml:space="preserve"> to </w:t>
      </w:r>
      <w:r w:rsidR="00771A3E" w:rsidRPr="00433C55">
        <w:rPr>
          <w:rFonts w:ascii="Times New Roman" w:hAnsi="Times New Roman" w:cs="Times New Roman"/>
          <w:color w:val="1D1D1D"/>
          <w:sz w:val="24"/>
          <w:szCs w:val="24"/>
          <w:shd w:val="clear" w:color="auto" w:fill="FFFFFF"/>
        </w:rPr>
        <w:t>writing as “an honor” or</w:t>
      </w:r>
      <w:r w:rsidR="00DF6870">
        <w:rPr>
          <w:rFonts w:ascii="Times New Roman" w:hAnsi="Times New Roman" w:cs="Times New Roman"/>
          <w:color w:val="1D1D1D"/>
          <w:sz w:val="24"/>
          <w:szCs w:val="24"/>
          <w:shd w:val="clear" w:color="auto" w:fill="FFFFFF"/>
        </w:rPr>
        <w:t xml:space="preserve"> a duty that triggers</w:t>
      </w:r>
      <w:r w:rsidR="00771A3E" w:rsidRPr="00433C55">
        <w:rPr>
          <w:rFonts w:ascii="Times New Roman" w:hAnsi="Times New Roman" w:cs="Times New Roman"/>
          <w:color w:val="1D1D1D"/>
          <w:sz w:val="24"/>
          <w:szCs w:val="24"/>
          <w:shd w:val="clear" w:color="auto" w:fill="FFFFFF"/>
        </w:rPr>
        <w:t xml:space="preserve"> personal emotions</w:t>
      </w:r>
      <w:r w:rsidR="006871BE" w:rsidRPr="00433C55">
        <w:rPr>
          <w:rFonts w:ascii="Times New Roman" w:hAnsi="Times New Roman" w:cs="Times New Roman"/>
          <w:color w:val="1D1D1D"/>
          <w:sz w:val="24"/>
          <w:szCs w:val="24"/>
          <w:shd w:val="clear" w:color="auto" w:fill="FFFFFF"/>
        </w:rPr>
        <w:t>; “I entered literature through worship”</w:t>
      </w:r>
      <w:r w:rsidR="00CE2308" w:rsidRPr="00433C55">
        <w:rPr>
          <w:rFonts w:ascii="Times New Roman" w:hAnsi="Times New Roman" w:cs="Times New Roman"/>
          <w:color w:val="1D1D1D"/>
          <w:sz w:val="24"/>
          <w:szCs w:val="24"/>
          <w:shd w:val="clear" w:color="auto" w:fill="FFFFFF"/>
        </w:rPr>
        <w:t xml:space="preserve"> (</w:t>
      </w:r>
      <w:r w:rsidR="00CE2308" w:rsidRPr="00433C55">
        <w:rPr>
          <w:rFonts w:ascii="Times New Roman" w:hAnsi="Times New Roman" w:cs="Times New Roman"/>
          <w:color w:val="1D1D1D"/>
          <w:sz w:val="24"/>
          <w:szCs w:val="24"/>
          <w:shd w:val="clear" w:color="auto" w:fill="FFFFFF"/>
        </w:rPr>
        <w:t>Wiesel</w:t>
      </w:r>
      <w:r w:rsidR="00CE2308" w:rsidRPr="00433C55">
        <w:rPr>
          <w:rFonts w:ascii="Times New Roman" w:hAnsi="Times New Roman" w:cs="Times New Roman"/>
          <w:color w:val="1D1D1D"/>
          <w:sz w:val="24"/>
          <w:szCs w:val="24"/>
          <w:shd w:val="clear" w:color="auto" w:fill="FFFFFF"/>
        </w:rPr>
        <w:t xml:space="preserve"> n.d, para 2). Additionally, Didion described how many time</w:t>
      </w:r>
      <w:r w:rsidR="00DF6870">
        <w:rPr>
          <w:rFonts w:ascii="Times New Roman" w:hAnsi="Times New Roman" w:cs="Times New Roman"/>
          <w:color w:val="1D1D1D"/>
          <w:sz w:val="24"/>
          <w:szCs w:val="24"/>
          <w:shd w:val="clear" w:color="auto" w:fill="FFFFFF"/>
        </w:rPr>
        <w:t>s</w:t>
      </w:r>
      <w:r w:rsidR="00CE2308" w:rsidRPr="00433C55">
        <w:rPr>
          <w:rFonts w:ascii="Times New Roman" w:hAnsi="Times New Roman" w:cs="Times New Roman"/>
          <w:color w:val="1D1D1D"/>
          <w:sz w:val="24"/>
          <w:szCs w:val="24"/>
          <w:shd w:val="clear" w:color="auto" w:fill="FFFFFF"/>
        </w:rPr>
        <w:t xml:space="preserve"> the misunderstanding of the writing act fue</w:t>
      </w:r>
      <w:r w:rsidR="00DF6870">
        <w:rPr>
          <w:rFonts w:ascii="Times New Roman" w:hAnsi="Times New Roman" w:cs="Times New Roman"/>
          <w:color w:val="1D1D1D"/>
          <w:sz w:val="24"/>
          <w:szCs w:val="24"/>
          <w:shd w:val="clear" w:color="auto" w:fill="FFFFFF"/>
        </w:rPr>
        <w:t>led failure in the writing attempts;</w:t>
      </w:r>
      <w:r w:rsidR="00CE2308" w:rsidRPr="00433C55">
        <w:rPr>
          <w:rFonts w:ascii="Times New Roman" w:hAnsi="Times New Roman" w:cs="Times New Roman"/>
          <w:color w:val="1D1D1D"/>
          <w:sz w:val="24"/>
          <w:szCs w:val="24"/>
          <w:shd w:val="clear" w:color="auto" w:fill="FFFFFF"/>
        </w:rPr>
        <w:t xml:space="preserve"> however</w:t>
      </w:r>
      <w:r w:rsidR="00DF6870">
        <w:rPr>
          <w:rFonts w:ascii="Times New Roman" w:hAnsi="Times New Roman" w:cs="Times New Roman"/>
          <w:color w:val="1D1D1D"/>
          <w:sz w:val="24"/>
          <w:szCs w:val="24"/>
          <w:shd w:val="clear" w:color="auto" w:fill="FFFFFF"/>
        </w:rPr>
        <w:t>,</w:t>
      </w:r>
      <w:r w:rsidR="00CE2308" w:rsidRPr="00433C55">
        <w:rPr>
          <w:rFonts w:ascii="Times New Roman" w:hAnsi="Times New Roman" w:cs="Times New Roman"/>
          <w:color w:val="1D1D1D"/>
          <w:sz w:val="24"/>
          <w:szCs w:val="24"/>
          <w:shd w:val="clear" w:color="auto" w:fill="FFFFFF"/>
        </w:rPr>
        <w:t xml:space="preserve"> the desire </w:t>
      </w:r>
      <w:r w:rsidR="00DF6870">
        <w:rPr>
          <w:rFonts w:ascii="Times New Roman" w:hAnsi="Times New Roman" w:cs="Times New Roman"/>
          <w:color w:val="1D1D1D"/>
          <w:sz w:val="24"/>
          <w:szCs w:val="24"/>
          <w:shd w:val="clear" w:color="auto" w:fill="FFFFFF"/>
        </w:rPr>
        <w:t>to be just a writer pushed her hard</w:t>
      </w:r>
      <w:r w:rsidR="00CE2308" w:rsidRPr="00433C55">
        <w:rPr>
          <w:rFonts w:ascii="Times New Roman" w:hAnsi="Times New Roman" w:cs="Times New Roman"/>
          <w:color w:val="1D1D1D"/>
          <w:sz w:val="24"/>
          <w:szCs w:val="24"/>
          <w:shd w:val="clear" w:color="auto" w:fill="FFFFFF"/>
        </w:rPr>
        <w:t xml:space="preserve"> “good or bad writer</w:t>
      </w:r>
      <w:r w:rsidR="00633DF7" w:rsidRPr="00433C55">
        <w:rPr>
          <w:rFonts w:ascii="Times New Roman" w:hAnsi="Times New Roman" w:cs="Times New Roman"/>
          <w:color w:val="1D1D1D"/>
          <w:sz w:val="24"/>
          <w:szCs w:val="24"/>
          <w:shd w:val="clear" w:color="auto" w:fill="FFFFFF"/>
        </w:rPr>
        <w:t xml:space="preserve">, I inspired to be </w:t>
      </w:r>
      <w:r w:rsidR="00DF6870">
        <w:rPr>
          <w:rFonts w:ascii="Times New Roman" w:hAnsi="Times New Roman" w:cs="Times New Roman"/>
          <w:color w:val="1D1D1D"/>
          <w:sz w:val="24"/>
          <w:szCs w:val="24"/>
          <w:shd w:val="clear" w:color="auto" w:fill="FFFFFF"/>
        </w:rPr>
        <w:t xml:space="preserve">a </w:t>
      </w:r>
      <w:r w:rsidR="00633DF7" w:rsidRPr="00433C55">
        <w:rPr>
          <w:rFonts w:ascii="Times New Roman" w:hAnsi="Times New Roman" w:cs="Times New Roman"/>
          <w:color w:val="1D1D1D"/>
          <w:sz w:val="24"/>
          <w:szCs w:val="24"/>
          <w:shd w:val="clear" w:color="auto" w:fill="FFFFFF"/>
        </w:rPr>
        <w:t>writer</w:t>
      </w:r>
      <w:r w:rsidR="00DF6870">
        <w:rPr>
          <w:rFonts w:ascii="Times New Roman" w:hAnsi="Times New Roman" w:cs="Times New Roman"/>
          <w:color w:val="1D1D1D"/>
          <w:sz w:val="24"/>
          <w:szCs w:val="24"/>
          <w:shd w:val="clear" w:color="auto" w:fill="FFFFFF"/>
        </w:rPr>
        <w:t>.”</w:t>
      </w:r>
      <w:r w:rsidR="00633DF7" w:rsidRPr="00433C55">
        <w:rPr>
          <w:rFonts w:ascii="Times New Roman" w:hAnsi="Times New Roman" w:cs="Times New Roman"/>
          <w:color w:val="1D1D1D"/>
          <w:sz w:val="24"/>
          <w:szCs w:val="24"/>
          <w:shd w:val="clear" w:color="auto" w:fill="FFFFFF"/>
        </w:rPr>
        <w:t xml:space="preserve"> Didion tried even to better the writing inspiration that troubled him by enrolling </w:t>
      </w:r>
      <w:r w:rsidR="00633DF7" w:rsidRPr="00433C55">
        <w:rPr>
          <w:rFonts w:ascii="Times New Roman" w:hAnsi="Times New Roman" w:cs="Times New Roman"/>
          <w:color w:val="1D1D1D"/>
          <w:sz w:val="24"/>
          <w:szCs w:val="24"/>
          <w:shd w:val="clear" w:color="auto" w:fill="FFFFFF"/>
        </w:rPr>
        <w:lastRenderedPageBreak/>
        <w:t>in college</w:t>
      </w:r>
      <w:r w:rsidR="00DF6870">
        <w:rPr>
          <w:rFonts w:ascii="Times New Roman" w:hAnsi="Times New Roman" w:cs="Times New Roman"/>
          <w:color w:val="1D1D1D"/>
          <w:sz w:val="24"/>
          <w:szCs w:val="24"/>
          <w:shd w:val="clear" w:color="auto" w:fill="FFFFFF"/>
        </w:rPr>
        <w:t>, but later</w:t>
      </w:r>
      <w:r w:rsidR="00633DF7" w:rsidRPr="00433C55">
        <w:rPr>
          <w:rFonts w:ascii="Times New Roman" w:hAnsi="Times New Roman" w:cs="Times New Roman"/>
          <w:color w:val="1D1D1D"/>
          <w:sz w:val="24"/>
          <w:szCs w:val="24"/>
          <w:shd w:val="clear" w:color="auto" w:fill="FFFFFF"/>
        </w:rPr>
        <w:t xml:space="preserve"> ended up dropping the profession due to the strictness of the rules. Both Wiesel and Didion incidents prove writing to be more of </w:t>
      </w:r>
      <w:r w:rsidR="004C1DDD">
        <w:rPr>
          <w:rFonts w:ascii="Times New Roman" w:hAnsi="Times New Roman" w:cs="Times New Roman"/>
          <w:color w:val="1D1D1D"/>
          <w:sz w:val="24"/>
          <w:szCs w:val="24"/>
          <w:shd w:val="clear" w:color="auto" w:fill="FFFFFF"/>
        </w:rPr>
        <w:t xml:space="preserve">an </w:t>
      </w:r>
      <w:r w:rsidR="00633DF7" w:rsidRPr="00433C55">
        <w:rPr>
          <w:rFonts w:ascii="Times New Roman" w:hAnsi="Times New Roman" w:cs="Times New Roman"/>
          <w:color w:val="1D1D1D"/>
          <w:sz w:val="24"/>
          <w:szCs w:val="24"/>
          <w:shd w:val="clear" w:color="auto" w:fill="FFFFFF"/>
        </w:rPr>
        <w:t>occupation than just a profession.</w:t>
      </w:r>
    </w:p>
    <w:p w:rsidR="00661AC5" w:rsidRPr="00433C55" w:rsidRDefault="00E3371D" w:rsidP="004D1A48">
      <w:pPr>
        <w:spacing w:after="0" w:line="480" w:lineRule="auto"/>
        <w:ind w:firstLine="720"/>
        <w:rPr>
          <w:rFonts w:ascii="Times New Roman" w:hAnsi="Times New Roman" w:cs="Times New Roman"/>
          <w:color w:val="1D1D1D"/>
          <w:sz w:val="24"/>
          <w:szCs w:val="24"/>
          <w:shd w:val="clear" w:color="auto" w:fill="FFFFFF"/>
        </w:rPr>
      </w:pPr>
      <w:r w:rsidRPr="00433C55">
        <w:rPr>
          <w:rFonts w:ascii="Times New Roman" w:hAnsi="Times New Roman" w:cs="Times New Roman"/>
          <w:color w:val="1D1D1D"/>
          <w:sz w:val="24"/>
          <w:szCs w:val="24"/>
          <w:shd w:val="clear" w:color="auto" w:fill="FFFFFF"/>
        </w:rPr>
        <w:t>Secondly, there is a similarity</w:t>
      </w:r>
      <w:r w:rsidR="009433EF">
        <w:rPr>
          <w:rFonts w:ascii="Times New Roman" w:hAnsi="Times New Roman" w:cs="Times New Roman"/>
          <w:color w:val="1D1D1D"/>
          <w:sz w:val="24"/>
          <w:szCs w:val="24"/>
          <w:shd w:val="clear" w:color="auto" w:fill="FFFFFF"/>
        </w:rPr>
        <w:t xml:space="preserve"> in the way</w:t>
      </w:r>
      <w:r w:rsidRPr="00433C55">
        <w:rPr>
          <w:rFonts w:ascii="Times New Roman" w:hAnsi="Times New Roman" w:cs="Times New Roman"/>
          <w:color w:val="1D1D1D"/>
          <w:sz w:val="24"/>
          <w:szCs w:val="24"/>
          <w:shd w:val="clear" w:color="auto" w:fill="FFFFFF"/>
        </w:rPr>
        <w:t xml:space="preserve"> both </w:t>
      </w:r>
      <w:r w:rsidRPr="00433C55">
        <w:rPr>
          <w:rFonts w:ascii="Times New Roman" w:hAnsi="Times New Roman" w:cs="Times New Roman"/>
          <w:color w:val="1D1D1D"/>
          <w:sz w:val="24"/>
          <w:szCs w:val="24"/>
          <w:shd w:val="clear" w:color="auto" w:fill="FFFFFF"/>
        </w:rPr>
        <w:t>Wiesel and Didion</w:t>
      </w:r>
      <w:r w:rsidRPr="00433C55">
        <w:rPr>
          <w:rFonts w:ascii="Times New Roman" w:hAnsi="Times New Roman" w:cs="Times New Roman"/>
          <w:color w:val="1D1D1D"/>
          <w:sz w:val="24"/>
          <w:szCs w:val="24"/>
          <w:shd w:val="clear" w:color="auto" w:fill="FFFFFF"/>
        </w:rPr>
        <w:t xml:space="preserve"> perceive the</w:t>
      </w:r>
      <w:r w:rsidRPr="00433C55">
        <w:rPr>
          <w:rFonts w:ascii="Times New Roman" w:hAnsi="Times New Roman" w:cs="Times New Roman"/>
          <w:color w:val="1D1D1D"/>
          <w:sz w:val="24"/>
          <w:szCs w:val="24"/>
          <w:shd w:val="clear" w:color="auto" w:fill="FFFFFF"/>
        </w:rPr>
        <w:t xml:space="preserve"> role of grammar in writing</w:t>
      </w:r>
      <w:r w:rsidR="00B630C4" w:rsidRPr="00433C55">
        <w:rPr>
          <w:rFonts w:ascii="Times New Roman" w:hAnsi="Times New Roman" w:cs="Times New Roman"/>
          <w:color w:val="1D1D1D"/>
          <w:sz w:val="24"/>
          <w:szCs w:val="24"/>
          <w:shd w:val="clear" w:color="auto" w:fill="FFFFFF"/>
        </w:rPr>
        <w:t xml:space="preserve">. </w:t>
      </w:r>
      <w:r w:rsidR="00F71C36" w:rsidRPr="00433C55">
        <w:rPr>
          <w:rFonts w:ascii="Times New Roman" w:hAnsi="Times New Roman" w:cs="Times New Roman"/>
          <w:color w:val="1D1D1D"/>
          <w:sz w:val="24"/>
          <w:szCs w:val="24"/>
          <w:shd w:val="clear" w:color="auto" w:fill="FFFFFF"/>
        </w:rPr>
        <w:t>Didion refers to grammar as “shimmer</w:t>
      </w:r>
      <w:r w:rsidR="009433EF">
        <w:rPr>
          <w:rFonts w:ascii="Times New Roman" w:hAnsi="Times New Roman" w:cs="Times New Roman"/>
          <w:color w:val="1D1D1D"/>
          <w:sz w:val="24"/>
          <w:szCs w:val="24"/>
          <w:shd w:val="clear" w:color="auto" w:fill="FFFFFF"/>
        </w:rPr>
        <w:t>,</w:t>
      </w:r>
      <w:r w:rsidR="00F71C36" w:rsidRPr="00433C55">
        <w:rPr>
          <w:rFonts w:ascii="Times New Roman" w:hAnsi="Times New Roman" w:cs="Times New Roman"/>
          <w:color w:val="1D1D1D"/>
          <w:sz w:val="24"/>
          <w:szCs w:val="24"/>
          <w:shd w:val="clear" w:color="auto" w:fill="FFFFFF"/>
        </w:rPr>
        <w:t xml:space="preserve">” implying the piano played by the ear that produces an infinite power responsible for altering </w:t>
      </w:r>
      <w:r w:rsidR="009433EF">
        <w:rPr>
          <w:rFonts w:ascii="Times New Roman" w:hAnsi="Times New Roman" w:cs="Times New Roman"/>
          <w:color w:val="1D1D1D"/>
          <w:sz w:val="24"/>
          <w:szCs w:val="24"/>
          <w:shd w:val="clear" w:color="auto" w:fill="FFFFFF"/>
        </w:rPr>
        <w:t xml:space="preserve">the </w:t>
      </w:r>
      <w:r w:rsidR="00F71C36" w:rsidRPr="00433C55">
        <w:rPr>
          <w:rFonts w:ascii="Times New Roman" w:hAnsi="Times New Roman" w:cs="Times New Roman"/>
          <w:color w:val="1D1D1D"/>
          <w:sz w:val="24"/>
          <w:szCs w:val="24"/>
          <w:shd w:val="clear" w:color="auto" w:fill="FFFFFF"/>
        </w:rPr>
        <w:t>meaning of sentences. Additionally, Didion deduced that many people</w:t>
      </w:r>
      <w:r w:rsidR="009433EF">
        <w:rPr>
          <w:rFonts w:ascii="Times New Roman" w:hAnsi="Times New Roman" w:cs="Times New Roman"/>
          <w:color w:val="1D1D1D"/>
          <w:sz w:val="24"/>
          <w:szCs w:val="24"/>
          <w:shd w:val="clear" w:color="auto" w:fill="FFFFFF"/>
        </w:rPr>
        <w:t>,</w:t>
      </w:r>
      <w:r w:rsidR="00F71C36" w:rsidRPr="00433C55">
        <w:rPr>
          <w:rFonts w:ascii="Times New Roman" w:hAnsi="Times New Roman" w:cs="Times New Roman"/>
          <w:color w:val="1D1D1D"/>
          <w:sz w:val="24"/>
          <w:szCs w:val="24"/>
          <w:shd w:val="clear" w:color="auto" w:fill="FFFFFF"/>
        </w:rPr>
        <w:t xml:space="preserve"> although understand the camera angle during image taking they </w:t>
      </w:r>
      <w:r w:rsidR="009433EF">
        <w:rPr>
          <w:rFonts w:ascii="Times New Roman" w:hAnsi="Times New Roman" w:cs="Times New Roman"/>
          <w:color w:val="1D1D1D"/>
          <w:sz w:val="24"/>
          <w:szCs w:val="24"/>
          <w:shd w:val="clear" w:color="auto" w:fill="FFFFFF"/>
        </w:rPr>
        <w:t xml:space="preserve">do </w:t>
      </w:r>
      <w:r w:rsidR="00F71C36" w:rsidRPr="00433C55">
        <w:rPr>
          <w:rFonts w:ascii="Times New Roman" w:hAnsi="Times New Roman" w:cs="Times New Roman"/>
          <w:color w:val="1D1D1D"/>
          <w:sz w:val="24"/>
          <w:szCs w:val="24"/>
          <w:shd w:val="clear" w:color="auto" w:fill="FFFFFF"/>
        </w:rPr>
        <w:t>fail to understand what positions sentences. Grammar is essential as it dictates the arrangement of m</w:t>
      </w:r>
      <w:r w:rsidR="009433EF">
        <w:rPr>
          <w:rFonts w:ascii="Times New Roman" w:hAnsi="Times New Roman" w:cs="Times New Roman"/>
          <w:color w:val="1D1D1D"/>
          <w:sz w:val="24"/>
          <w:szCs w:val="24"/>
          <w:shd w:val="clear" w:color="auto" w:fill="FFFFFF"/>
        </w:rPr>
        <w:t>ental</w:t>
      </w:r>
      <w:r w:rsidR="00F71C36" w:rsidRPr="00433C55">
        <w:rPr>
          <w:rFonts w:ascii="Times New Roman" w:hAnsi="Times New Roman" w:cs="Times New Roman"/>
          <w:color w:val="1D1D1D"/>
          <w:sz w:val="24"/>
          <w:szCs w:val="24"/>
          <w:shd w:val="clear" w:color="auto" w:fill="FFFFFF"/>
        </w:rPr>
        <w:t xml:space="preserve"> imagery</w:t>
      </w:r>
      <w:r w:rsidR="00916A7C" w:rsidRPr="00433C55">
        <w:rPr>
          <w:rFonts w:ascii="Times New Roman" w:hAnsi="Times New Roman" w:cs="Times New Roman"/>
          <w:color w:val="1D1D1D"/>
          <w:sz w:val="24"/>
          <w:szCs w:val="24"/>
          <w:shd w:val="clear" w:color="auto" w:fill="FFFFFF"/>
        </w:rPr>
        <w:t xml:space="preserve"> before putting them into words the arrangement of words tell me what is going on in my picture” (</w:t>
      </w:r>
      <w:r w:rsidR="00916A7C" w:rsidRPr="00433C55">
        <w:rPr>
          <w:rFonts w:ascii="Times New Roman" w:hAnsi="Times New Roman" w:cs="Times New Roman"/>
          <w:sz w:val="24"/>
          <w:szCs w:val="24"/>
        </w:rPr>
        <w:t xml:space="preserve">Didion, </w:t>
      </w:r>
      <w:r w:rsidR="00B04723" w:rsidRPr="00433C55">
        <w:rPr>
          <w:rFonts w:ascii="Times New Roman" w:hAnsi="Times New Roman" w:cs="Times New Roman"/>
          <w:sz w:val="24"/>
          <w:szCs w:val="24"/>
        </w:rPr>
        <w:t>1976, pp. 98-99)</w:t>
      </w:r>
      <w:r w:rsidR="006F6942" w:rsidRPr="00433C55">
        <w:rPr>
          <w:rFonts w:ascii="Times New Roman" w:hAnsi="Times New Roman" w:cs="Times New Roman"/>
          <w:color w:val="1D1D1D"/>
          <w:sz w:val="24"/>
          <w:szCs w:val="24"/>
          <w:shd w:val="clear" w:color="auto" w:fill="FFFFFF"/>
        </w:rPr>
        <w:t xml:space="preserve">. Similar Wiesel narrated who she could not </w:t>
      </w:r>
      <w:r w:rsidR="008A0BE8" w:rsidRPr="00433C55">
        <w:rPr>
          <w:rFonts w:ascii="Times New Roman" w:hAnsi="Times New Roman" w:cs="Times New Roman"/>
          <w:color w:val="1D1D1D"/>
          <w:sz w:val="24"/>
          <w:szCs w:val="24"/>
          <w:shd w:val="clear" w:color="auto" w:fill="FFFFFF"/>
        </w:rPr>
        <w:t xml:space="preserve">comprehend the inhuman and primitive voices made by </w:t>
      </w:r>
      <w:r w:rsidR="009433EF">
        <w:rPr>
          <w:rFonts w:ascii="Times New Roman" w:hAnsi="Times New Roman" w:cs="Times New Roman"/>
          <w:color w:val="1D1D1D"/>
          <w:sz w:val="24"/>
          <w:szCs w:val="24"/>
          <w:shd w:val="clear" w:color="auto" w:fill="FFFFFF"/>
        </w:rPr>
        <w:t xml:space="preserve">the </w:t>
      </w:r>
      <w:r w:rsidR="008A0BE8" w:rsidRPr="00433C55">
        <w:rPr>
          <w:rFonts w:ascii="Times New Roman" w:hAnsi="Times New Roman" w:cs="Times New Roman"/>
          <w:color w:val="1D1D1D"/>
          <w:sz w:val="24"/>
          <w:szCs w:val="24"/>
          <w:shd w:val="clear" w:color="auto" w:fill="FFFFFF"/>
        </w:rPr>
        <w:t>animal at night without discovering the prevailed fresh vocabulary that according to her negated the imagery interfering with “picture</w:t>
      </w:r>
      <w:r w:rsidR="009433EF">
        <w:rPr>
          <w:rFonts w:ascii="Times New Roman" w:hAnsi="Times New Roman" w:cs="Times New Roman"/>
          <w:color w:val="1D1D1D"/>
          <w:sz w:val="24"/>
          <w:szCs w:val="24"/>
          <w:shd w:val="clear" w:color="auto" w:fill="FFFFFF"/>
        </w:rPr>
        <w:t>.”</w:t>
      </w:r>
      <w:r w:rsidR="008A0BE8" w:rsidRPr="00433C55">
        <w:rPr>
          <w:rFonts w:ascii="Times New Roman" w:hAnsi="Times New Roman" w:cs="Times New Roman"/>
          <w:color w:val="1D1D1D"/>
          <w:sz w:val="24"/>
          <w:szCs w:val="24"/>
          <w:shd w:val="clear" w:color="auto" w:fill="FFFFFF"/>
        </w:rPr>
        <w:t xml:space="preserve"> Connecting the diverse sounds that triggered misunderstanding made her convert the “no to yes” </w:t>
      </w:r>
      <w:r w:rsidR="00661AC5" w:rsidRPr="00433C55">
        <w:rPr>
          <w:rFonts w:ascii="Times New Roman" w:hAnsi="Times New Roman" w:cs="Times New Roman"/>
          <w:color w:val="1D1D1D"/>
          <w:sz w:val="24"/>
          <w:szCs w:val="24"/>
          <w:shd w:val="clear" w:color="auto" w:fill="FFFFFF"/>
        </w:rPr>
        <w:t xml:space="preserve">(Wiesel, 1985, pp.13-14). Based on both Wiesel and Didion ideologies, it can be deduced that grammar forms the pillar for writing. </w:t>
      </w:r>
    </w:p>
    <w:p w:rsidR="00E3371D" w:rsidRPr="00433C55" w:rsidRDefault="00BB30C7" w:rsidP="004D1A48">
      <w:pPr>
        <w:spacing w:after="0" w:line="480" w:lineRule="auto"/>
        <w:ind w:firstLine="720"/>
        <w:rPr>
          <w:rFonts w:ascii="Times New Roman" w:hAnsi="Times New Roman" w:cs="Times New Roman"/>
          <w:color w:val="222222"/>
          <w:sz w:val="24"/>
          <w:szCs w:val="24"/>
          <w:shd w:val="clear" w:color="auto" w:fill="FFFFFF"/>
        </w:rPr>
      </w:pPr>
      <w:r w:rsidRPr="00433C55">
        <w:rPr>
          <w:rFonts w:ascii="Times New Roman" w:hAnsi="Times New Roman" w:cs="Times New Roman"/>
          <w:color w:val="1D1D1D"/>
          <w:sz w:val="24"/>
          <w:szCs w:val="24"/>
          <w:shd w:val="clear" w:color="auto" w:fill="FFFFFF"/>
        </w:rPr>
        <w:t xml:space="preserve">On the other hand, a contrasting feature between </w:t>
      </w:r>
      <w:r w:rsidRPr="00433C55">
        <w:rPr>
          <w:rFonts w:ascii="Times New Roman" w:hAnsi="Times New Roman" w:cs="Times New Roman"/>
          <w:color w:val="1D1D1D"/>
          <w:sz w:val="24"/>
          <w:szCs w:val="24"/>
          <w:shd w:val="clear" w:color="auto" w:fill="FFFFFF"/>
        </w:rPr>
        <w:t>Wiesel and Didion</w:t>
      </w:r>
      <w:r w:rsidRPr="00433C55">
        <w:rPr>
          <w:rFonts w:ascii="Times New Roman" w:hAnsi="Times New Roman" w:cs="Times New Roman"/>
          <w:color w:val="1D1D1D"/>
          <w:sz w:val="24"/>
          <w:szCs w:val="24"/>
          <w:shd w:val="clear" w:color="auto" w:fill="FFFFFF"/>
        </w:rPr>
        <w:t xml:space="preserve"> is drawn from the writing inspirations. Didion’s writing is inspired by m</w:t>
      </w:r>
      <w:r w:rsidR="009433EF">
        <w:rPr>
          <w:rFonts w:ascii="Times New Roman" w:hAnsi="Times New Roman" w:cs="Times New Roman"/>
          <w:color w:val="1D1D1D"/>
          <w:sz w:val="24"/>
          <w:szCs w:val="24"/>
          <w:shd w:val="clear" w:color="auto" w:fill="FFFFFF"/>
        </w:rPr>
        <w:t>ental</w:t>
      </w:r>
      <w:r w:rsidRPr="00433C55">
        <w:rPr>
          <w:rFonts w:ascii="Times New Roman" w:hAnsi="Times New Roman" w:cs="Times New Roman"/>
          <w:color w:val="1D1D1D"/>
          <w:sz w:val="24"/>
          <w:szCs w:val="24"/>
          <w:shd w:val="clear" w:color="auto" w:fill="FFFFFF"/>
        </w:rPr>
        <w:t xml:space="preserve"> imagery</w:t>
      </w:r>
      <w:r w:rsidR="009433EF">
        <w:rPr>
          <w:rFonts w:ascii="Times New Roman" w:hAnsi="Times New Roman" w:cs="Times New Roman"/>
          <w:color w:val="1D1D1D"/>
          <w:sz w:val="24"/>
          <w:szCs w:val="24"/>
          <w:shd w:val="clear" w:color="auto" w:fill="FFFFFF"/>
        </w:rPr>
        <w:t>,</w:t>
      </w:r>
      <w:r w:rsidRPr="00433C55">
        <w:rPr>
          <w:rFonts w:ascii="Times New Roman" w:hAnsi="Times New Roman" w:cs="Times New Roman"/>
          <w:color w:val="1D1D1D"/>
          <w:sz w:val="24"/>
          <w:szCs w:val="24"/>
          <w:shd w:val="clear" w:color="auto" w:fill="FFFFFF"/>
        </w:rPr>
        <w:t xml:space="preserve"> and this can be revealed from the </w:t>
      </w:r>
      <w:r w:rsidR="00DD3290" w:rsidRPr="00433C55">
        <w:rPr>
          <w:rFonts w:ascii="Times New Roman" w:hAnsi="Times New Roman" w:cs="Times New Roman"/>
          <w:color w:val="1D1D1D"/>
          <w:sz w:val="24"/>
          <w:szCs w:val="24"/>
          <w:shd w:val="clear" w:color="auto" w:fill="FFFFFF"/>
        </w:rPr>
        <w:t xml:space="preserve">suggestion made in the article; </w:t>
      </w:r>
      <w:r w:rsidRPr="00433C55">
        <w:rPr>
          <w:rFonts w:ascii="Times New Roman" w:hAnsi="Times New Roman" w:cs="Times New Roman"/>
          <w:color w:val="1D1D1D"/>
          <w:sz w:val="24"/>
          <w:szCs w:val="24"/>
          <w:shd w:val="clear" w:color="auto" w:fill="FFFFFF"/>
        </w:rPr>
        <w:t>write to find out the kind of thinking, present look</w:t>
      </w:r>
      <w:r w:rsidR="00AE7E18">
        <w:rPr>
          <w:rFonts w:ascii="Times New Roman" w:hAnsi="Times New Roman" w:cs="Times New Roman"/>
          <w:color w:val="1D1D1D"/>
          <w:sz w:val="24"/>
          <w:szCs w:val="24"/>
          <w:shd w:val="clear" w:color="auto" w:fill="FFFFFF"/>
        </w:rPr>
        <w:t>,</w:t>
      </w:r>
      <w:r w:rsidRPr="00433C55">
        <w:rPr>
          <w:rFonts w:ascii="Times New Roman" w:hAnsi="Times New Roman" w:cs="Times New Roman"/>
          <w:color w:val="1D1D1D"/>
          <w:sz w:val="24"/>
          <w:szCs w:val="24"/>
          <w:shd w:val="clear" w:color="auto" w:fill="FFFFFF"/>
        </w:rPr>
        <w:t xml:space="preserve"> and the inside implication of the imagery</w:t>
      </w:r>
      <w:r w:rsidR="00DD3290" w:rsidRPr="00433C55">
        <w:rPr>
          <w:rFonts w:ascii="Times New Roman" w:hAnsi="Times New Roman" w:cs="Times New Roman"/>
          <w:color w:val="1D1D1D"/>
          <w:sz w:val="24"/>
          <w:szCs w:val="24"/>
          <w:shd w:val="clear" w:color="auto" w:fill="FFFFFF"/>
        </w:rPr>
        <w:t xml:space="preserve"> (</w:t>
      </w:r>
      <w:r w:rsidR="00DD3290" w:rsidRPr="00433C55">
        <w:rPr>
          <w:rFonts w:ascii="Times New Roman" w:hAnsi="Times New Roman" w:cs="Times New Roman"/>
          <w:color w:val="222222"/>
          <w:sz w:val="24"/>
          <w:szCs w:val="24"/>
          <w:shd w:val="clear" w:color="auto" w:fill="FFFFFF"/>
        </w:rPr>
        <w:t>Didion,</w:t>
      </w:r>
      <w:r w:rsidR="00DD3290" w:rsidRPr="00433C55">
        <w:rPr>
          <w:rFonts w:ascii="Times New Roman" w:hAnsi="Times New Roman" w:cs="Times New Roman"/>
          <w:color w:val="222222"/>
          <w:sz w:val="24"/>
          <w:szCs w:val="24"/>
          <w:shd w:val="clear" w:color="auto" w:fill="FFFFFF"/>
        </w:rPr>
        <w:t xml:space="preserve"> 1976, pp.98-99). Contrary, Wiesel</w:t>
      </w:r>
      <w:r w:rsidR="00AE7E18">
        <w:rPr>
          <w:rFonts w:ascii="Times New Roman" w:hAnsi="Times New Roman" w:cs="Times New Roman"/>
          <w:color w:val="222222"/>
          <w:sz w:val="24"/>
          <w:szCs w:val="24"/>
          <w:shd w:val="clear" w:color="auto" w:fill="FFFFFF"/>
        </w:rPr>
        <w:t>'s</w:t>
      </w:r>
      <w:r w:rsidR="00DD3290" w:rsidRPr="00433C55">
        <w:rPr>
          <w:rFonts w:ascii="Times New Roman" w:hAnsi="Times New Roman" w:cs="Times New Roman"/>
          <w:color w:val="222222"/>
          <w:sz w:val="24"/>
          <w:szCs w:val="24"/>
          <w:shd w:val="clear" w:color="auto" w:fill="FFFFFF"/>
        </w:rPr>
        <w:t xml:space="preserve"> writing is govern</w:t>
      </w:r>
      <w:r w:rsidR="00AE7E18">
        <w:rPr>
          <w:rFonts w:ascii="Times New Roman" w:hAnsi="Times New Roman" w:cs="Times New Roman"/>
          <w:color w:val="222222"/>
          <w:sz w:val="24"/>
          <w:szCs w:val="24"/>
          <w:shd w:val="clear" w:color="auto" w:fill="FFFFFF"/>
        </w:rPr>
        <w:t>ed</w:t>
      </w:r>
      <w:r w:rsidR="00DD3290" w:rsidRPr="00433C55">
        <w:rPr>
          <w:rFonts w:ascii="Times New Roman" w:hAnsi="Times New Roman" w:cs="Times New Roman"/>
          <w:color w:val="222222"/>
          <w:sz w:val="24"/>
          <w:szCs w:val="24"/>
          <w:shd w:val="clear" w:color="auto" w:fill="FFFFFF"/>
        </w:rPr>
        <w:t xml:space="preserve"> by challenges and experience</w:t>
      </w:r>
      <w:r w:rsidR="00AE7E18">
        <w:rPr>
          <w:rFonts w:ascii="Times New Roman" w:hAnsi="Times New Roman" w:cs="Times New Roman"/>
          <w:color w:val="222222"/>
          <w:sz w:val="24"/>
          <w:szCs w:val="24"/>
          <w:shd w:val="clear" w:color="auto" w:fill="FFFFFF"/>
        </w:rPr>
        <w:t>s</w:t>
      </w:r>
      <w:r w:rsidR="00DD3290" w:rsidRPr="00433C55">
        <w:rPr>
          <w:rFonts w:ascii="Times New Roman" w:hAnsi="Times New Roman" w:cs="Times New Roman"/>
          <w:color w:val="222222"/>
          <w:sz w:val="24"/>
          <w:szCs w:val="24"/>
          <w:shd w:val="clear" w:color="auto" w:fill="FFFFFF"/>
        </w:rPr>
        <w:t xml:space="preserve"> that life presented to her during earlier ages</w:t>
      </w:r>
      <w:r w:rsidR="0002588E" w:rsidRPr="00433C55">
        <w:rPr>
          <w:rFonts w:ascii="Times New Roman" w:hAnsi="Times New Roman" w:cs="Times New Roman"/>
          <w:color w:val="222222"/>
          <w:sz w:val="24"/>
          <w:szCs w:val="24"/>
          <w:shd w:val="clear" w:color="auto" w:fill="FFFFFF"/>
        </w:rPr>
        <w:t xml:space="preserve"> (</w:t>
      </w:r>
      <w:r w:rsidR="0002588E" w:rsidRPr="00433C55">
        <w:rPr>
          <w:rFonts w:ascii="Times New Roman" w:hAnsi="Times New Roman" w:cs="Times New Roman"/>
          <w:color w:val="1D1D1D"/>
          <w:sz w:val="24"/>
          <w:szCs w:val="24"/>
          <w:shd w:val="clear" w:color="auto" w:fill="FFFFFF"/>
        </w:rPr>
        <w:t>Wiesel, 1985, pp.13-14</w:t>
      </w:r>
      <w:r w:rsidR="0002588E" w:rsidRPr="00433C55">
        <w:rPr>
          <w:rFonts w:ascii="Times New Roman" w:hAnsi="Times New Roman" w:cs="Times New Roman"/>
          <w:color w:val="1D1D1D"/>
          <w:sz w:val="24"/>
          <w:szCs w:val="24"/>
          <w:shd w:val="clear" w:color="auto" w:fill="FFFFFF"/>
        </w:rPr>
        <w:t>)</w:t>
      </w:r>
      <w:r w:rsidR="00DD3290" w:rsidRPr="00433C55">
        <w:rPr>
          <w:rFonts w:ascii="Times New Roman" w:hAnsi="Times New Roman" w:cs="Times New Roman"/>
          <w:color w:val="222222"/>
          <w:sz w:val="24"/>
          <w:szCs w:val="24"/>
          <w:shd w:val="clear" w:color="auto" w:fill="FFFFFF"/>
        </w:rPr>
        <w:t>. According to Wiesel</w:t>
      </w:r>
      <w:r w:rsidR="00AE7E18">
        <w:rPr>
          <w:rFonts w:ascii="Times New Roman" w:hAnsi="Times New Roman" w:cs="Times New Roman"/>
          <w:color w:val="222222"/>
          <w:sz w:val="24"/>
          <w:szCs w:val="24"/>
          <w:shd w:val="clear" w:color="auto" w:fill="FFFFFF"/>
        </w:rPr>
        <w:t>,</w:t>
      </w:r>
      <w:r w:rsidR="00DD3290" w:rsidRPr="00433C55">
        <w:rPr>
          <w:rFonts w:ascii="Times New Roman" w:hAnsi="Times New Roman" w:cs="Times New Roman"/>
          <w:color w:val="222222"/>
          <w:sz w:val="24"/>
          <w:szCs w:val="24"/>
          <w:shd w:val="clear" w:color="auto" w:fill="FFFFFF"/>
        </w:rPr>
        <w:t xml:space="preserve"> we write to express desperations, fear</w:t>
      </w:r>
      <w:r w:rsidR="00AE7E18">
        <w:rPr>
          <w:rFonts w:ascii="Times New Roman" w:hAnsi="Times New Roman" w:cs="Times New Roman"/>
          <w:color w:val="222222"/>
          <w:sz w:val="24"/>
          <w:szCs w:val="24"/>
          <w:shd w:val="clear" w:color="auto" w:fill="FFFFFF"/>
        </w:rPr>
        <w:t>,</w:t>
      </w:r>
      <w:r w:rsidR="00DD3290" w:rsidRPr="00433C55">
        <w:rPr>
          <w:rFonts w:ascii="Times New Roman" w:hAnsi="Times New Roman" w:cs="Times New Roman"/>
          <w:color w:val="222222"/>
          <w:sz w:val="24"/>
          <w:szCs w:val="24"/>
          <w:shd w:val="clear" w:color="auto" w:fill="FFFFFF"/>
        </w:rPr>
        <w:t xml:space="preserve"> and experience that can cause madness if preserved in mind untold. </w:t>
      </w:r>
      <w:r w:rsidR="003D4C56" w:rsidRPr="00433C55">
        <w:rPr>
          <w:rFonts w:ascii="Times New Roman" w:hAnsi="Times New Roman" w:cs="Times New Roman"/>
          <w:color w:val="222222"/>
          <w:sz w:val="24"/>
          <w:szCs w:val="24"/>
          <w:shd w:val="clear" w:color="auto" w:fill="FFFFFF"/>
        </w:rPr>
        <w:t>Wiesel</w:t>
      </w:r>
      <w:r w:rsidR="00AE7E18">
        <w:rPr>
          <w:rFonts w:ascii="Times New Roman" w:hAnsi="Times New Roman" w:cs="Times New Roman"/>
          <w:color w:val="222222"/>
          <w:sz w:val="24"/>
          <w:szCs w:val="24"/>
          <w:shd w:val="clear" w:color="auto" w:fill="FFFFFF"/>
        </w:rPr>
        <w:t>'s</w:t>
      </w:r>
      <w:r w:rsidR="003D4C56" w:rsidRPr="00433C55">
        <w:rPr>
          <w:rFonts w:ascii="Times New Roman" w:hAnsi="Times New Roman" w:cs="Times New Roman"/>
          <w:color w:val="222222"/>
          <w:sz w:val="24"/>
          <w:szCs w:val="24"/>
          <w:shd w:val="clear" w:color="auto" w:fill="FFFFFF"/>
        </w:rPr>
        <w:t xml:space="preserve"> story is inspired by the Yiddish and Hebrew wrangles that resulted </w:t>
      </w:r>
      <w:r w:rsidR="00AE7E18">
        <w:rPr>
          <w:rFonts w:ascii="Times New Roman" w:hAnsi="Times New Roman" w:cs="Times New Roman"/>
          <w:color w:val="222222"/>
          <w:sz w:val="24"/>
          <w:szCs w:val="24"/>
          <w:shd w:val="clear" w:color="auto" w:fill="FFFFFF"/>
        </w:rPr>
        <w:t>in</w:t>
      </w:r>
      <w:r w:rsidR="003D4C56" w:rsidRPr="00433C55">
        <w:rPr>
          <w:rFonts w:ascii="Times New Roman" w:hAnsi="Times New Roman" w:cs="Times New Roman"/>
          <w:color w:val="222222"/>
          <w:sz w:val="24"/>
          <w:szCs w:val="24"/>
          <w:shd w:val="clear" w:color="auto" w:fill="FFFFFF"/>
        </w:rPr>
        <w:t xml:space="preserve"> </w:t>
      </w:r>
      <w:r w:rsidR="00AE7E18">
        <w:rPr>
          <w:rFonts w:ascii="Times New Roman" w:hAnsi="Times New Roman" w:cs="Times New Roman"/>
          <w:color w:val="222222"/>
          <w:sz w:val="24"/>
          <w:szCs w:val="24"/>
          <w:shd w:val="clear" w:color="auto" w:fill="FFFFFF"/>
        </w:rPr>
        <w:t xml:space="preserve">the </w:t>
      </w:r>
      <w:r w:rsidR="003D4C56" w:rsidRPr="00433C55">
        <w:rPr>
          <w:rFonts w:ascii="Times New Roman" w:hAnsi="Times New Roman" w:cs="Times New Roman"/>
          <w:color w:val="222222"/>
          <w:sz w:val="24"/>
          <w:szCs w:val="24"/>
          <w:shd w:val="clear" w:color="auto" w:fill="FFFFFF"/>
        </w:rPr>
        <w:t>death of her family members and thus be a survivor narrating the agony and the connection with the</w:t>
      </w:r>
      <w:r w:rsidR="00C94837" w:rsidRPr="00433C55">
        <w:rPr>
          <w:rFonts w:ascii="Times New Roman" w:hAnsi="Times New Roman" w:cs="Times New Roman"/>
          <w:color w:val="222222"/>
          <w:sz w:val="24"/>
          <w:szCs w:val="24"/>
          <w:shd w:val="clear" w:color="auto" w:fill="FFFFFF"/>
        </w:rPr>
        <w:t xml:space="preserve"> dead </w:t>
      </w:r>
      <w:r w:rsidR="000D30E9" w:rsidRPr="00433C55">
        <w:rPr>
          <w:rFonts w:ascii="Times New Roman" w:hAnsi="Times New Roman" w:cs="Times New Roman"/>
          <w:color w:val="222222"/>
          <w:sz w:val="24"/>
          <w:szCs w:val="24"/>
          <w:shd w:val="clear" w:color="auto" w:fill="FFFFFF"/>
        </w:rPr>
        <w:t>inspired many narratives. Lastly, Didion</w:t>
      </w:r>
      <w:r w:rsidR="00AE7E18">
        <w:rPr>
          <w:rFonts w:ascii="Times New Roman" w:hAnsi="Times New Roman" w:cs="Times New Roman"/>
          <w:color w:val="222222"/>
          <w:sz w:val="24"/>
          <w:szCs w:val="24"/>
          <w:shd w:val="clear" w:color="auto" w:fill="FFFFFF"/>
        </w:rPr>
        <w:t>'s</w:t>
      </w:r>
      <w:r w:rsidR="000D30E9" w:rsidRPr="00433C55">
        <w:rPr>
          <w:rFonts w:ascii="Times New Roman" w:hAnsi="Times New Roman" w:cs="Times New Roman"/>
          <w:color w:val="222222"/>
          <w:sz w:val="24"/>
          <w:szCs w:val="24"/>
          <w:shd w:val="clear" w:color="auto" w:fill="FFFFFF"/>
        </w:rPr>
        <w:t xml:space="preserve"> </w:t>
      </w:r>
      <w:r w:rsidR="000D30E9" w:rsidRPr="00433C55">
        <w:rPr>
          <w:rFonts w:ascii="Times New Roman" w:hAnsi="Times New Roman" w:cs="Times New Roman"/>
          <w:color w:val="222222"/>
          <w:sz w:val="24"/>
          <w:szCs w:val="24"/>
          <w:shd w:val="clear" w:color="auto" w:fill="FFFFFF"/>
        </w:rPr>
        <w:lastRenderedPageBreak/>
        <w:t xml:space="preserve">writing inspiration differs </w:t>
      </w:r>
      <w:r w:rsidR="00AE7E18">
        <w:rPr>
          <w:rFonts w:ascii="Times New Roman" w:hAnsi="Times New Roman" w:cs="Times New Roman"/>
          <w:color w:val="222222"/>
          <w:sz w:val="24"/>
          <w:szCs w:val="24"/>
          <w:shd w:val="clear" w:color="auto" w:fill="FFFFFF"/>
        </w:rPr>
        <w:t>from</w:t>
      </w:r>
      <w:r w:rsidR="000D30E9" w:rsidRPr="00433C55">
        <w:rPr>
          <w:rFonts w:ascii="Times New Roman" w:hAnsi="Times New Roman" w:cs="Times New Roman"/>
          <w:color w:val="222222"/>
          <w:sz w:val="24"/>
          <w:szCs w:val="24"/>
          <w:shd w:val="clear" w:color="auto" w:fill="FFFFFF"/>
        </w:rPr>
        <w:t xml:space="preserve"> Wiesel</w:t>
      </w:r>
      <w:r w:rsidR="00AE7E18">
        <w:rPr>
          <w:rFonts w:ascii="Times New Roman" w:hAnsi="Times New Roman" w:cs="Times New Roman"/>
          <w:color w:val="222222"/>
          <w:sz w:val="24"/>
          <w:szCs w:val="24"/>
          <w:shd w:val="clear" w:color="auto" w:fill="FFFFFF"/>
        </w:rPr>
        <w:t>'s</w:t>
      </w:r>
      <w:r w:rsidR="000D30E9" w:rsidRPr="00433C55">
        <w:rPr>
          <w:rFonts w:ascii="Times New Roman" w:hAnsi="Times New Roman" w:cs="Times New Roman"/>
          <w:color w:val="222222"/>
          <w:sz w:val="24"/>
          <w:szCs w:val="24"/>
          <w:shd w:val="clear" w:color="auto" w:fill="FFFFFF"/>
        </w:rPr>
        <w:t xml:space="preserve"> writing inspiration in that Didion is inspired by natural imagery</w:t>
      </w:r>
      <w:r w:rsidR="00AE7E18">
        <w:rPr>
          <w:rFonts w:ascii="Times New Roman" w:hAnsi="Times New Roman" w:cs="Times New Roman"/>
          <w:color w:val="222222"/>
          <w:sz w:val="24"/>
          <w:szCs w:val="24"/>
          <w:shd w:val="clear" w:color="auto" w:fill="FFFFFF"/>
        </w:rPr>
        <w:t>,</w:t>
      </w:r>
      <w:r w:rsidR="000D30E9" w:rsidRPr="00433C55">
        <w:rPr>
          <w:rFonts w:ascii="Times New Roman" w:hAnsi="Times New Roman" w:cs="Times New Roman"/>
          <w:color w:val="222222"/>
          <w:sz w:val="24"/>
          <w:szCs w:val="24"/>
          <w:shd w:val="clear" w:color="auto" w:fill="FFFFFF"/>
        </w:rPr>
        <w:t xml:space="preserve"> while </w:t>
      </w:r>
      <w:r w:rsidR="00AE7E18">
        <w:rPr>
          <w:rFonts w:ascii="Times New Roman" w:hAnsi="Times New Roman" w:cs="Times New Roman"/>
          <w:color w:val="222222"/>
          <w:sz w:val="24"/>
          <w:szCs w:val="24"/>
          <w:shd w:val="clear" w:color="auto" w:fill="FFFFFF"/>
        </w:rPr>
        <w:t>actual experiences inspire Wiesel</w:t>
      </w:r>
      <w:r w:rsidR="000D30E9" w:rsidRPr="00433C55">
        <w:rPr>
          <w:rFonts w:ascii="Times New Roman" w:hAnsi="Times New Roman" w:cs="Times New Roman"/>
          <w:color w:val="222222"/>
          <w:sz w:val="24"/>
          <w:szCs w:val="24"/>
          <w:shd w:val="clear" w:color="auto" w:fill="FFFFFF"/>
        </w:rPr>
        <w:t xml:space="preserve">. </w:t>
      </w:r>
    </w:p>
    <w:p w:rsidR="00704214" w:rsidRPr="00433C55" w:rsidRDefault="00704214" w:rsidP="004D1A48">
      <w:pPr>
        <w:spacing w:after="0" w:line="480" w:lineRule="auto"/>
        <w:ind w:firstLine="720"/>
        <w:rPr>
          <w:rFonts w:ascii="Times New Roman" w:hAnsi="Times New Roman" w:cs="Times New Roman"/>
          <w:color w:val="1D1D1D"/>
          <w:sz w:val="24"/>
          <w:szCs w:val="24"/>
          <w:shd w:val="clear" w:color="auto" w:fill="FFFFFF"/>
        </w:rPr>
      </w:pPr>
      <w:r w:rsidRPr="00433C55">
        <w:rPr>
          <w:rFonts w:ascii="Times New Roman" w:hAnsi="Times New Roman" w:cs="Times New Roman"/>
          <w:color w:val="222222"/>
          <w:sz w:val="24"/>
          <w:szCs w:val="24"/>
          <w:shd w:val="clear" w:color="auto" w:fill="FFFFFF"/>
        </w:rPr>
        <w:t>Ultimately,</w:t>
      </w:r>
      <w:r w:rsidRPr="00433C55">
        <w:rPr>
          <w:rFonts w:ascii="Times New Roman" w:hAnsi="Times New Roman" w:cs="Times New Roman"/>
          <w:color w:val="1D1D1D"/>
          <w:sz w:val="24"/>
          <w:szCs w:val="24"/>
          <w:shd w:val="clear" w:color="auto" w:fill="FFFFFF"/>
        </w:rPr>
        <w:t xml:space="preserve"> </w:t>
      </w:r>
      <w:r w:rsidRPr="00433C55">
        <w:rPr>
          <w:rFonts w:ascii="Times New Roman" w:hAnsi="Times New Roman" w:cs="Times New Roman"/>
          <w:color w:val="1D1D1D"/>
          <w:sz w:val="24"/>
          <w:szCs w:val="24"/>
          <w:shd w:val="clear" w:color="auto" w:fill="FFFFFF"/>
        </w:rPr>
        <w:t xml:space="preserve">comprehensive knowledge about the writing and its </w:t>
      </w:r>
      <w:r w:rsidRPr="00433C55">
        <w:rPr>
          <w:rFonts w:ascii="Times New Roman" w:hAnsi="Times New Roman" w:cs="Times New Roman"/>
          <w:color w:val="1D1D1D"/>
          <w:sz w:val="24"/>
          <w:szCs w:val="24"/>
          <w:shd w:val="clear" w:color="auto" w:fill="FFFFFF"/>
        </w:rPr>
        <w:t>insight ha</w:t>
      </w:r>
      <w:r w:rsidR="00AE7E18">
        <w:rPr>
          <w:rFonts w:ascii="Times New Roman" w:hAnsi="Times New Roman" w:cs="Times New Roman"/>
          <w:color w:val="1D1D1D"/>
          <w:sz w:val="24"/>
          <w:szCs w:val="24"/>
          <w:shd w:val="clear" w:color="auto" w:fill="FFFFFF"/>
        </w:rPr>
        <w:t>ve</w:t>
      </w:r>
      <w:r w:rsidRPr="00433C55">
        <w:rPr>
          <w:rFonts w:ascii="Times New Roman" w:hAnsi="Times New Roman" w:cs="Times New Roman"/>
          <w:color w:val="1D1D1D"/>
          <w:sz w:val="24"/>
          <w:szCs w:val="24"/>
          <w:shd w:val="clear" w:color="auto" w:fill="FFFFFF"/>
        </w:rPr>
        <w:t xml:space="preserve"> be</w:t>
      </w:r>
      <w:r w:rsidRPr="00433C55">
        <w:rPr>
          <w:rFonts w:ascii="Times New Roman" w:hAnsi="Times New Roman" w:cs="Times New Roman"/>
          <w:color w:val="1D1D1D"/>
          <w:sz w:val="24"/>
          <w:szCs w:val="24"/>
          <w:shd w:val="clear" w:color="auto" w:fill="FFFFFF"/>
        </w:rPr>
        <w:t>en drawn through</w:t>
      </w:r>
      <w:r w:rsidRPr="00433C55">
        <w:rPr>
          <w:rFonts w:ascii="Times New Roman" w:hAnsi="Times New Roman" w:cs="Times New Roman"/>
          <w:color w:val="1D1D1D"/>
          <w:sz w:val="24"/>
          <w:szCs w:val="24"/>
          <w:shd w:val="clear" w:color="auto" w:fill="FFFFFF"/>
        </w:rPr>
        <w:t xml:space="preserve"> comparing and contrasting Why I Write by Didion and “Why I Write” by Wiesel. </w:t>
      </w:r>
      <w:r w:rsidRPr="00433C55">
        <w:rPr>
          <w:rFonts w:ascii="Times New Roman" w:hAnsi="Times New Roman" w:cs="Times New Roman"/>
          <w:color w:val="1D1D1D"/>
          <w:sz w:val="24"/>
          <w:szCs w:val="24"/>
          <w:shd w:val="clear" w:color="auto" w:fill="FFFFFF"/>
        </w:rPr>
        <w:t>The similarities that are drawn from the two authors are based on their similar; perception o</w:t>
      </w:r>
      <w:r w:rsidR="00AE7E18">
        <w:rPr>
          <w:rFonts w:ascii="Times New Roman" w:hAnsi="Times New Roman" w:cs="Times New Roman"/>
          <w:color w:val="1D1D1D"/>
          <w:sz w:val="24"/>
          <w:szCs w:val="24"/>
          <w:shd w:val="clear" w:color="auto" w:fill="FFFFFF"/>
        </w:rPr>
        <w:t>f</w:t>
      </w:r>
      <w:r w:rsidRPr="00433C55">
        <w:rPr>
          <w:rFonts w:ascii="Times New Roman" w:hAnsi="Times New Roman" w:cs="Times New Roman"/>
          <w:color w:val="1D1D1D"/>
          <w:sz w:val="24"/>
          <w:szCs w:val="24"/>
          <w:shd w:val="clear" w:color="auto" w:fill="FFFFFF"/>
        </w:rPr>
        <w:t xml:space="preserve"> the writing act and the view on the role of grammar in writing while the contrasting feature is extracted from </w:t>
      </w:r>
      <w:r w:rsidR="00A91412" w:rsidRPr="00433C55">
        <w:rPr>
          <w:rFonts w:ascii="Times New Roman" w:hAnsi="Times New Roman" w:cs="Times New Roman"/>
          <w:color w:val="1D1D1D"/>
          <w:sz w:val="24"/>
          <w:szCs w:val="24"/>
          <w:shd w:val="clear" w:color="auto" w:fill="FFFFFF"/>
        </w:rPr>
        <w:t>writing inspiration; Didion is inspired by m</w:t>
      </w:r>
      <w:r w:rsidR="00AE7E18">
        <w:rPr>
          <w:rFonts w:ascii="Times New Roman" w:hAnsi="Times New Roman" w:cs="Times New Roman"/>
          <w:color w:val="1D1D1D"/>
          <w:sz w:val="24"/>
          <w:szCs w:val="24"/>
          <w:shd w:val="clear" w:color="auto" w:fill="FFFFFF"/>
        </w:rPr>
        <w:t>ental</w:t>
      </w:r>
      <w:r w:rsidR="00A91412" w:rsidRPr="00433C55">
        <w:rPr>
          <w:rFonts w:ascii="Times New Roman" w:hAnsi="Times New Roman" w:cs="Times New Roman"/>
          <w:color w:val="1D1D1D"/>
          <w:sz w:val="24"/>
          <w:szCs w:val="24"/>
          <w:shd w:val="clear" w:color="auto" w:fill="FFFFFF"/>
        </w:rPr>
        <w:t xml:space="preserve"> imagery while Wiesel write</w:t>
      </w:r>
      <w:r w:rsidR="00AE7E18">
        <w:rPr>
          <w:rFonts w:ascii="Times New Roman" w:hAnsi="Times New Roman" w:cs="Times New Roman"/>
          <w:color w:val="1D1D1D"/>
          <w:sz w:val="24"/>
          <w:szCs w:val="24"/>
          <w:shd w:val="clear" w:color="auto" w:fill="FFFFFF"/>
        </w:rPr>
        <w:t>s</w:t>
      </w:r>
      <w:r w:rsidR="00A91412" w:rsidRPr="00433C55">
        <w:rPr>
          <w:rFonts w:ascii="Times New Roman" w:hAnsi="Times New Roman" w:cs="Times New Roman"/>
          <w:color w:val="1D1D1D"/>
          <w:sz w:val="24"/>
          <w:szCs w:val="24"/>
          <w:shd w:val="clear" w:color="auto" w:fill="FFFFFF"/>
        </w:rPr>
        <w:t xml:space="preserve"> from experience. </w:t>
      </w:r>
    </w:p>
    <w:p w:rsidR="002B531C" w:rsidRDefault="002B531C" w:rsidP="004D1A48">
      <w:pPr>
        <w:spacing w:after="0"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rsidR="00633DF7" w:rsidRPr="00433C55" w:rsidRDefault="002B531C" w:rsidP="004D1A48">
      <w:pPr>
        <w:spacing w:after="0"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Work Cited</w:t>
      </w:r>
    </w:p>
    <w:p w:rsidR="002B531C" w:rsidRPr="00433C55" w:rsidRDefault="002B531C" w:rsidP="004D1A48">
      <w:pPr>
        <w:spacing w:after="0" w:line="480" w:lineRule="auto"/>
        <w:ind w:left="720" w:hanging="720"/>
        <w:rPr>
          <w:rFonts w:ascii="Times New Roman" w:hAnsi="Times New Roman" w:cs="Times New Roman"/>
          <w:color w:val="222222"/>
          <w:sz w:val="24"/>
          <w:szCs w:val="24"/>
          <w:shd w:val="clear" w:color="auto" w:fill="FFFFFF"/>
        </w:rPr>
      </w:pPr>
      <w:r w:rsidRPr="00433C55">
        <w:rPr>
          <w:rFonts w:ascii="Times New Roman" w:hAnsi="Times New Roman" w:cs="Times New Roman"/>
          <w:color w:val="222222"/>
          <w:sz w:val="24"/>
          <w:szCs w:val="24"/>
          <w:shd w:val="clear" w:color="auto" w:fill="FFFFFF"/>
        </w:rPr>
        <w:t>Didion, Joan. "Why I write." </w:t>
      </w:r>
      <w:r w:rsidRPr="00433C55">
        <w:rPr>
          <w:rFonts w:ascii="Times New Roman" w:hAnsi="Times New Roman" w:cs="Times New Roman"/>
          <w:i/>
          <w:iCs/>
          <w:color w:val="222222"/>
          <w:sz w:val="24"/>
          <w:szCs w:val="24"/>
          <w:shd w:val="clear" w:color="auto" w:fill="FFFFFF"/>
        </w:rPr>
        <w:t>New York Times Book Review</w:t>
      </w:r>
      <w:r w:rsidRPr="00433C55">
        <w:rPr>
          <w:rFonts w:ascii="Times New Roman" w:hAnsi="Times New Roman" w:cs="Times New Roman"/>
          <w:color w:val="222222"/>
          <w:sz w:val="24"/>
          <w:szCs w:val="24"/>
          <w:shd w:val="clear" w:color="auto" w:fill="FFFFFF"/>
        </w:rPr>
        <w:t> 5 (1976): 98-99.</w:t>
      </w:r>
    </w:p>
    <w:p w:rsidR="002B531C" w:rsidRPr="00433C55" w:rsidRDefault="002B531C" w:rsidP="004D1A48">
      <w:pPr>
        <w:spacing w:after="0" w:line="480" w:lineRule="auto"/>
        <w:ind w:left="720" w:hanging="720"/>
        <w:rPr>
          <w:rFonts w:ascii="Times New Roman" w:hAnsi="Times New Roman" w:cs="Times New Roman"/>
          <w:color w:val="1D1D1D"/>
          <w:sz w:val="24"/>
          <w:szCs w:val="24"/>
          <w:shd w:val="clear" w:color="auto" w:fill="FFFFFF"/>
        </w:rPr>
      </w:pPr>
      <w:r w:rsidRPr="00433C55">
        <w:rPr>
          <w:rFonts w:ascii="Times New Roman" w:hAnsi="Times New Roman" w:cs="Times New Roman"/>
          <w:color w:val="222222"/>
          <w:sz w:val="24"/>
          <w:szCs w:val="24"/>
          <w:shd w:val="clear" w:color="auto" w:fill="FFFFFF"/>
        </w:rPr>
        <w:t>Wiesel, Elie. "Why I Write, Making No Become Yes</w:t>
      </w:r>
      <w:r w:rsidRPr="00433C55">
        <w:rPr>
          <w:rFonts w:ascii="Times New Roman" w:hAnsi="Times New Roman" w:cs="Times New Roman"/>
          <w:color w:val="222222"/>
          <w:sz w:val="24"/>
          <w:szCs w:val="24"/>
          <w:shd w:val="clear" w:color="auto" w:fill="FFFFFF"/>
        </w:rPr>
        <w:t>." </w:t>
      </w:r>
      <w:r w:rsidRPr="00433C55">
        <w:rPr>
          <w:rFonts w:ascii="Times New Roman" w:hAnsi="Times New Roman" w:cs="Times New Roman"/>
          <w:i/>
          <w:iCs/>
          <w:color w:val="222222"/>
          <w:sz w:val="24"/>
          <w:szCs w:val="24"/>
          <w:shd w:val="clear" w:color="auto" w:fill="FFFFFF"/>
        </w:rPr>
        <w:t>New York Times Book Review</w:t>
      </w:r>
      <w:r w:rsidRPr="00433C55">
        <w:rPr>
          <w:rFonts w:ascii="Times New Roman" w:hAnsi="Times New Roman" w:cs="Times New Roman"/>
          <w:color w:val="222222"/>
          <w:sz w:val="24"/>
          <w:szCs w:val="24"/>
          <w:shd w:val="clear" w:color="auto" w:fill="FFFFFF"/>
        </w:rPr>
        <w:t> APR (1985): 13-14.</w:t>
      </w:r>
    </w:p>
    <w:p w:rsidR="001865DB" w:rsidRPr="00433C55" w:rsidRDefault="001865DB" w:rsidP="004D1A48">
      <w:pPr>
        <w:spacing w:after="0" w:line="480" w:lineRule="auto"/>
        <w:rPr>
          <w:rFonts w:ascii="Times New Roman" w:hAnsi="Times New Roman" w:cs="Times New Roman"/>
          <w:sz w:val="24"/>
          <w:szCs w:val="24"/>
        </w:rPr>
      </w:pPr>
    </w:p>
    <w:sectPr w:rsidR="001865DB" w:rsidRPr="00433C5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25CD" w:rsidRDefault="00C325CD" w:rsidP="006436DC">
      <w:pPr>
        <w:spacing w:after="0" w:line="240" w:lineRule="auto"/>
      </w:pPr>
      <w:r>
        <w:separator/>
      </w:r>
    </w:p>
  </w:endnote>
  <w:endnote w:type="continuationSeparator" w:id="0">
    <w:p w:rsidR="00C325CD" w:rsidRDefault="00C325CD" w:rsidP="00643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25CD" w:rsidRDefault="00C325CD" w:rsidP="006436DC">
      <w:pPr>
        <w:spacing w:after="0" w:line="240" w:lineRule="auto"/>
      </w:pPr>
      <w:r>
        <w:separator/>
      </w:r>
    </w:p>
  </w:footnote>
  <w:footnote w:type="continuationSeparator" w:id="0">
    <w:p w:rsidR="00C325CD" w:rsidRDefault="00C325CD" w:rsidP="006436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5EF6" w:rsidRPr="00AE5EF6" w:rsidRDefault="00AE5EF6" w:rsidP="00AE5EF6">
    <w:pPr>
      <w:pStyle w:val="Header"/>
      <w:spacing w:line="480" w:lineRule="auto"/>
      <w:rPr>
        <w:rFonts w:ascii="Times New Roman" w:hAnsi="Times New Roman" w:cs="Times New Roman"/>
        <w:sz w:val="24"/>
        <w:szCs w:val="24"/>
      </w:rPr>
    </w:pPr>
    <w:r w:rsidRPr="00AE5EF6">
      <w:rPr>
        <w:rFonts w:ascii="Times New Roman" w:hAnsi="Times New Roman" w:cs="Times New Roman"/>
        <w:sz w:val="24"/>
        <w:szCs w:val="24"/>
      </w:rPr>
      <w:tab/>
    </w:r>
    <w:r w:rsidRPr="00AE5EF6">
      <w:rPr>
        <w:rFonts w:ascii="Times New Roman" w:hAnsi="Times New Roman" w:cs="Times New Roman"/>
        <w:sz w:val="24"/>
        <w:szCs w:val="24"/>
      </w:rPr>
      <w:tab/>
      <w:t xml:space="preserve">Surname </w:t>
    </w:r>
    <w:sdt>
      <w:sdtPr>
        <w:rPr>
          <w:rFonts w:ascii="Times New Roman" w:hAnsi="Times New Roman" w:cs="Times New Roman"/>
          <w:sz w:val="24"/>
          <w:szCs w:val="24"/>
        </w:rPr>
        <w:id w:val="-1113583330"/>
        <w:docPartObj>
          <w:docPartGallery w:val="Page Numbers (Top of Page)"/>
          <w:docPartUnique/>
        </w:docPartObj>
      </w:sdtPr>
      <w:sdtEndPr>
        <w:rPr>
          <w:noProof/>
        </w:rPr>
      </w:sdtEndPr>
      <w:sdtContent>
        <w:r w:rsidRPr="00AE5EF6">
          <w:rPr>
            <w:rFonts w:ascii="Times New Roman" w:hAnsi="Times New Roman" w:cs="Times New Roman"/>
            <w:sz w:val="24"/>
            <w:szCs w:val="24"/>
          </w:rPr>
          <w:fldChar w:fldCharType="begin"/>
        </w:r>
        <w:r w:rsidRPr="00AE5EF6">
          <w:rPr>
            <w:rFonts w:ascii="Times New Roman" w:hAnsi="Times New Roman" w:cs="Times New Roman"/>
            <w:sz w:val="24"/>
            <w:szCs w:val="24"/>
          </w:rPr>
          <w:instrText xml:space="preserve"> PAGE   \* MERGEFORMAT </w:instrText>
        </w:r>
        <w:r w:rsidRPr="00AE5EF6">
          <w:rPr>
            <w:rFonts w:ascii="Times New Roman" w:hAnsi="Times New Roman" w:cs="Times New Roman"/>
            <w:sz w:val="24"/>
            <w:szCs w:val="24"/>
          </w:rPr>
          <w:fldChar w:fldCharType="separate"/>
        </w:r>
        <w:r w:rsidR="004D1A48">
          <w:rPr>
            <w:rFonts w:ascii="Times New Roman" w:hAnsi="Times New Roman" w:cs="Times New Roman"/>
            <w:noProof/>
            <w:sz w:val="24"/>
            <w:szCs w:val="24"/>
          </w:rPr>
          <w:t>1</w:t>
        </w:r>
        <w:r w:rsidRPr="00AE5EF6">
          <w:rPr>
            <w:rFonts w:ascii="Times New Roman" w:hAnsi="Times New Roman" w:cs="Times New Roman"/>
            <w:noProof/>
            <w:sz w:val="24"/>
            <w:szCs w:val="24"/>
          </w:rPr>
          <w:fldChar w:fldCharType="end"/>
        </w:r>
      </w:sdtContent>
    </w:sdt>
  </w:p>
  <w:p w:rsidR="00433C55" w:rsidRDefault="00433C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W3sDAwNzIxNzcxNDJR0lEKTi0uzszPAykwrAUAOYfWwSwAAAA="/>
  </w:docVars>
  <w:rsids>
    <w:rsidRoot w:val="006436DC"/>
    <w:rsid w:val="0002588E"/>
    <w:rsid w:val="000D30E9"/>
    <w:rsid w:val="001865DB"/>
    <w:rsid w:val="00273F3C"/>
    <w:rsid w:val="002B531C"/>
    <w:rsid w:val="003D4C56"/>
    <w:rsid w:val="00433C55"/>
    <w:rsid w:val="004970D4"/>
    <w:rsid w:val="004C1DDD"/>
    <w:rsid w:val="004D1A48"/>
    <w:rsid w:val="00633DF7"/>
    <w:rsid w:val="006436DC"/>
    <w:rsid w:val="00661AC5"/>
    <w:rsid w:val="00675D56"/>
    <w:rsid w:val="006871BE"/>
    <w:rsid w:val="006E0CB3"/>
    <w:rsid w:val="006F6942"/>
    <w:rsid w:val="00704214"/>
    <w:rsid w:val="00726D48"/>
    <w:rsid w:val="00740FB1"/>
    <w:rsid w:val="00771A3E"/>
    <w:rsid w:val="00794910"/>
    <w:rsid w:val="008170A1"/>
    <w:rsid w:val="00864F37"/>
    <w:rsid w:val="008A0BE8"/>
    <w:rsid w:val="008E1D79"/>
    <w:rsid w:val="008F433A"/>
    <w:rsid w:val="00916A7C"/>
    <w:rsid w:val="009433EF"/>
    <w:rsid w:val="00A91412"/>
    <w:rsid w:val="00AE5EF6"/>
    <w:rsid w:val="00AE7E18"/>
    <w:rsid w:val="00B04723"/>
    <w:rsid w:val="00B630C4"/>
    <w:rsid w:val="00BB30C7"/>
    <w:rsid w:val="00C325CD"/>
    <w:rsid w:val="00C94837"/>
    <w:rsid w:val="00CE2308"/>
    <w:rsid w:val="00D6273D"/>
    <w:rsid w:val="00DA66B3"/>
    <w:rsid w:val="00DD3290"/>
    <w:rsid w:val="00DF6870"/>
    <w:rsid w:val="00E3371D"/>
    <w:rsid w:val="00E529A5"/>
    <w:rsid w:val="00F71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56CBCB-E761-45A9-BD66-D3DDB8DEB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3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36DC"/>
  </w:style>
  <w:style w:type="paragraph" w:styleId="Footer">
    <w:name w:val="footer"/>
    <w:basedOn w:val="Normal"/>
    <w:link w:val="FooterChar"/>
    <w:uiPriority w:val="99"/>
    <w:unhideWhenUsed/>
    <w:rsid w:val="00643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36DC"/>
  </w:style>
  <w:style w:type="character" w:styleId="Hyperlink">
    <w:name w:val="Hyperlink"/>
    <w:basedOn w:val="DefaultParagraphFont"/>
    <w:uiPriority w:val="99"/>
    <w:semiHidden/>
    <w:unhideWhenUsed/>
    <w:rsid w:val="006871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2703056">
      <w:bodyDiv w:val="1"/>
      <w:marLeft w:val="0"/>
      <w:marRight w:val="0"/>
      <w:marTop w:val="0"/>
      <w:marBottom w:val="0"/>
      <w:divBdr>
        <w:top w:val="none" w:sz="0" w:space="0" w:color="auto"/>
        <w:left w:val="none" w:sz="0" w:space="0" w:color="auto"/>
        <w:bottom w:val="none" w:sz="0" w:space="0" w:color="auto"/>
        <w:right w:val="none" w:sz="0" w:space="0" w:color="auto"/>
      </w:divBdr>
      <w:divsChild>
        <w:div w:id="12067165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4</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Sam</cp:lastModifiedBy>
  <cp:revision>37</cp:revision>
  <dcterms:created xsi:type="dcterms:W3CDTF">2019-10-17T12:14:00Z</dcterms:created>
  <dcterms:modified xsi:type="dcterms:W3CDTF">2019-10-17T14:57:00Z</dcterms:modified>
</cp:coreProperties>
</file>